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A43D71">
        <w:rPr>
          <w:rFonts w:eastAsia="Calibri"/>
          <w:b/>
          <w:sz w:val="28"/>
          <w:szCs w:val="26"/>
          <w:lang w:val="en-US" w:eastAsia="en-US"/>
        </w:rPr>
        <w:t>BMW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D12F67">
        <w:rPr>
          <w:rFonts w:eastAsia="Calibri"/>
          <w:b/>
          <w:sz w:val="28"/>
          <w:szCs w:val="26"/>
          <w:lang w:eastAsia="en-US"/>
        </w:rPr>
        <w:t>черного</w:t>
      </w:r>
      <w:bookmarkStart w:id="0" w:name="_GoBack"/>
      <w:bookmarkEnd w:id="0"/>
      <w:r>
        <w:rPr>
          <w:rFonts w:eastAsia="Calibri"/>
          <w:b/>
          <w:sz w:val="28"/>
          <w:szCs w:val="26"/>
          <w:lang w:eastAsia="en-US"/>
        </w:rPr>
        <w:t xml:space="preserve"> цвета, государ</w:t>
      </w:r>
      <w:r w:rsidR="00A43D71">
        <w:rPr>
          <w:rFonts w:eastAsia="Calibri"/>
          <w:b/>
          <w:sz w:val="28"/>
          <w:szCs w:val="26"/>
          <w:lang w:eastAsia="en-US"/>
        </w:rPr>
        <w:t xml:space="preserve">ственный регистрационный знак </w:t>
      </w:r>
      <w:r w:rsidR="00D12F67">
        <w:rPr>
          <w:rFonts w:eastAsia="Calibri"/>
          <w:b/>
          <w:sz w:val="28"/>
          <w:szCs w:val="26"/>
          <w:lang w:eastAsia="en-US"/>
        </w:rPr>
        <w:t>К152ОК71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D12F67">
        <w:rPr>
          <w:rFonts w:eastAsia="Calibri"/>
          <w:b/>
          <w:color w:val="000000"/>
          <w:sz w:val="28"/>
          <w:szCs w:val="26"/>
          <w:lang w:eastAsia="en-US"/>
        </w:rPr>
        <w:t>Серебровская, д. 36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252A07"/>
    <w:rsid w:val="00457304"/>
    <w:rsid w:val="00881861"/>
    <w:rsid w:val="00A43D71"/>
    <w:rsid w:val="00D12F67"/>
    <w:rsid w:val="00D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08D6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5</cp:revision>
  <dcterms:created xsi:type="dcterms:W3CDTF">2024-02-13T13:25:00Z</dcterms:created>
  <dcterms:modified xsi:type="dcterms:W3CDTF">2024-09-12T07:25:00Z</dcterms:modified>
</cp:coreProperties>
</file>